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09" w:rsidRPr="007A5E09" w:rsidRDefault="007A5E09" w:rsidP="007A5E09">
      <w:pPr>
        <w:rPr>
          <w:rFonts w:ascii="黑体" w:eastAsia="黑体" w:hAnsi="黑体"/>
          <w:sz w:val="32"/>
          <w:szCs w:val="32"/>
        </w:rPr>
      </w:pPr>
      <w:r w:rsidRPr="007A5E09">
        <w:rPr>
          <w:rFonts w:ascii="黑体" w:eastAsia="黑体" w:hAnsi="黑体"/>
          <w:sz w:val="32"/>
          <w:szCs w:val="32"/>
        </w:rPr>
        <w:t>附件</w:t>
      </w:r>
      <w:r w:rsidR="00D92800">
        <w:rPr>
          <w:rFonts w:ascii="黑体" w:eastAsia="黑体" w:hAnsi="黑体" w:hint="eastAsia"/>
          <w:sz w:val="32"/>
          <w:szCs w:val="32"/>
        </w:rPr>
        <w:t>2</w:t>
      </w:r>
      <w:r w:rsidR="006934E3">
        <w:rPr>
          <w:rFonts w:ascii="黑体" w:eastAsia="黑体" w:hAnsi="黑体" w:hint="eastAsia"/>
          <w:sz w:val="32"/>
          <w:szCs w:val="32"/>
        </w:rPr>
        <w:t>6</w:t>
      </w:r>
    </w:p>
    <w:p w:rsidR="007A5E09" w:rsidRPr="007A5E09" w:rsidRDefault="007A5E09" w:rsidP="007A5E09"/>
    <w:p w:rsidR="007A5E09" w:rsidRPr="007A5E09" w:rsidRDefault="007A5E09" w:rsidP="007A5E09">
      <w:pPr>
        <w:jc w:val="center"/>
        <w:rPr>
          <w:rFonts w:ascii="黑体" w:eastAsia="黑体" w:hAnsi="黑体"/>
          <w:bCs/>
          <w:sz w:val="44"/>
          <w:szCs w:val="44"/>
        </w:rPr>
      </w:pPr>
      <w:r w:rsidRPr="007A5E09">
        <w:rPr>
          <w:rFonts w:ascii="黑体" w:eastAsia="黑体" w:hAnsi="黑体"/>
          <w:bCs/>
          <w:sz w:val="44"/>
          <w:szCs w:val="44"/>
        </w:rPr>
        <w:t>受委托部门报送建设项目安全审查的文件</w:t>
      </w:r>
    </w:p>
    <w:p w:rsidR="007A5E09" w:rsidRPr="007A5E09" w:rsidRDefault="007A5E09" w:rsidP="007A5E09">
      <w:pPr>
        <w:rPr>
          <w:b/>
        </w:rPr>
      </w:pPr>
    </w:p>
    <w:p w:rsidR="007A5E09" w:rsidRPr="007A5E09" w:rsidRDefault="007A5E09" w:rsidP="007A5E0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A5E09">
        <w:rPr>
          <w:rFonts w:ascii="仿宋" w:eastAsia="仿宋" w:hAnsi="仿宋"/>
          <w:sz w:val="30"/>
          <w:szCs w:val="30"/>
        </w:rPr>
        <w:t>受委托部门组织实施安全审查，审查结束后，应当正式以报告形式行文，将审查结论书面报委托部门（许可部门）。具体内容如下：</w:t>
      </w:r>
    </w:p>
    <w:p w:rsidR="007A5E09" w:rsidRPr="007A5E09" w:rsidRDefault="007A5E09" w:rsidP="007A5E09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7A5E09">
        <w:rPr>
          <w:rFonts w:ascii="仿宋" w:eastAsia="仿宋" w:hAnsi="仿宋"/>
          <w:b/>
          <w:sz w:val="30"/>
          <w:szCs w:val="30"/>
        </w:rPr>
        <w:t xml:space="preserve">一、安全条件审查意见上报文件主要内容 </w:t>
      </w:r>
    </w:p>
    <w:p w:rsidR="007A5E09" w:rsidRPr="007A5E09" w:rsidRDefault="007A5E09" w:rsidP="007A5E0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A5E09">
        <w:rPr>
          <w:rFonts w:ascii="仿宋" w:eastAsia="仿宋" w:hAnsi="仿宋"/>
          <w:sz w:val="30"/>
          <w:szCs w:val="30"/>
        </w:rPr>
        <w:t>1.建设单位概况。企业基本情况，成立时间，原有产品生产能力和已取得的安全许可等情况。属于企业异地搬迁的，说明原企业的基本情况。属于新建企业的，对投资方基本情况予以说明。</w:t>
      </w:r>
    </w:p>
    <w:p w:rsidR="007A5E09" w:rsidRPr="007A5E09" w:rsidRDefault="007A5E09" w:rsidP="007A5E0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A5E09">
        <w:rPr>
          <w:rFonts w:ascii="仿宋" w:eastAsia="仿宋" w:hAnsi="仿宋"/>
          <w:sz w:val="30"/>
          <w:szCs w:val="30"/>
        </w:rPr>
        <w:t>2.建设项目内容。建设项目的性质（新建、改建、扩建）、具体内容、规模和总投资，建设项目核准、备案情况或当地投资主管部门意见。</w:t>
      </w:r>
    </w:p>
    <w:p w:rsidR="007A5E09" w:rsidRPr="007A5E09" w:rsidRDefault="007A5E09" w:rsidP="007A5E0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A5E09">
        <w:rPr>
          <w:rFonts w:ascii="仿宋" w:eastAsia="仿宋" w:hAnsi="仿宋"/>
          <w:sz w:val="30"/>
          <w:szCs w:val="30"/>
        </w:rPr>
        <w:t>3.建设项目地点。项目建设拟选址地点，所属区域性质，规划部门的规划许可情况。建设项目拟选地址周边重要场所、区域、设施、居民区分布情况及其与拟建项目的相互影响。依托原生产、储存条件的，与所依托装置、设施的相互影响。</w:t>
      </w:r>
    </w:p>
    <w:p w:rsidR="007A5E09" w:rsidRPr="007A5E09" w:rsidRDefault="007A5E09" w:rsidP="007A5E0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A5E09">
        <w:rPr>
          <w:rFonts w:ascii="仿宋" w:eastAsia="仿宋" w:hAnsi="仿宋"/>
          <w:sz w:val="30"/>
          <w:szCs w:val="30"/>
        </w:rPr>
        <w:t>4.生产工艺和产品。建设项目工艺来源具体说明，属于自主研发新工艺的，关于该工艺小试、中试验证的相关情况说明以及安全可靠性论证的结论。拟采用的生产工艺是否属于重点监管的危险化工工艺，涉及的危险化学品是否属于重点监管危险化学品，构成危险化学品重大危险源情况。生产剧毒化学品的，说明生产</w:t>
      </w:r>
      <w:r w:rsidRPr="007A5E09">
        <w:rPr>
          <w:rFonts w:ascii="仿宋" w:eastAsia="仿宋" w:hAnsi="仿宋"/>
          <w:sz w:val="30"/>
          <w:szCs w:val="30"/>
        </w:rPr>
        <w:lastRenderedPageBreak/>
        <w:t>的剧毒化学品名称。</w:t>
      </w:r>
    </w:p>
    <w:p w:rsidR="007A5E09" w:rsidRPr="007A5E09" w:rsidRDefault="007A5E09" w:rsidP="007A5E0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A5E09">
        <w:rPr>
          <w:rFonts w:ascii="仿宋" w:eastAsia="仿宋" w:hAnsi="仿宋"/>
          <w:sz w:val="30"/>
          <w:szCs w:val="30"/>
        </w:rPr>
        <w:t>5.爆炸危险性分析。建设项目是否属于具有爆炸性危险性的建设项目，作业场所是否涉及爆炸性粉尘。对于属于具有爆炸危险性的建设项目，周边安全防护距离是否符合苏安监〔2014〕221号文要求，防火间距是否符合安监总管三〔2013〕76号文等规定</w:t>
      </w:r>
      <w:r w:rsidRPr="007A5E09">
        <w:rPr>
          <w:rFonts w:ascii="仿宋" w:eastAsia="仿宋" w:hAnsi="仿宋"/>
          <w:bCs/>
          <w:sz w:val="30"/>
          <w:szCs w:val="30"/>
        </w:rPr>
        <w:t>。涉及爆炸性粉尘作业场所的对策措施是否符合要求。</w:t>
      </w:r>
    </w:p>
    <w:p w:rsidR="007A5E09" w:rsidRPr="007A5E09" w:rsidRDefault="007A5E09" w:rsidP="007A5E0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A5E09">
        <w:rPr>
          <w:rFonts w:ascii="仿宋" w:eastAsia="仿宋" w:hAnsi="仿宋"/>
          <w:sz w:val="30"/>
          <w:szCs w:val="30"/>
        </w:rPr>
        <w:t>6.安全评价情况。安全评价机构及其资质情况，安全评价报告总体结论。</w:t>
      </w:r>
    </w:p>
    <w:p w:rsidR="007A5E09" w:rsidRPr="007A5E09" w:rsidRDefault="007A5E09" w:rsidP="007A5E0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A5E09">
        <w:rPr>
          <w:rFonts w:ascii="仿宋" w:eastAsia="仿宋" w:hAnsi="仿宋"/>
          <w:sz w:val="30"/>
          <w:szCs w:val="30"/>
        </w:rPr>
        <w:t>7.安全条件审查情况和审查结论及建议。对建设项目安全设施设计单位资质的要求。</w:t>
      </w:r>
    </w:p>
    <w:p w:rsidR="007A5E09" w:rsidRPr="007A5E09" w:rsidRDefault="007A5E09" w:rsidP="007A5E09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7A5E09">
        <w:rPr>
          <w:rFonts w:ascii="仿宋" w:eastAsia="仿宋" w:hAnsi="仿宋"/>
          <w:b/>
          <w:sz w:val="30"/>
          <w:szCs w:val="30"/>
        </w:rPr>
        <w:t>二、安全设施设计审查意见上报文件主要内容</w:t>
      </w:r>
    </w:p>
    <w:p w:rsidR="007A5E09" w:rsidRPr="007A5E09" w:rsidRDefault="007A5E09" w:rsidP="007A5E0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A5E09">
        <w:rPr>
          <w:rFonts w:ascii="仿宋" w:eastAsia="仿宋" w:hAnsi="仿宋"/>
          <w:sz w:val="30"/>
          <w:szCs w:val="30"/>
        </w:rPr>
        <w:t>1.建设项目概况。建设项目的性质（新建、改建、扩建）、具体内容和产品规模，建设项目核准、备案情况。建设项目安全条件审查许可情况。安全设施设计范围与安全条件审查范围的一致性。</w:t>
      </w:r>
    </w:p>
    <w:p w:rsidR="007A5E09" w:rsidRPr="007A5E09" w:rsidRDefault="007A5E09" w:rsidP="007A5E0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A5E09">
        <w:rPr>
          <w:rFonts w:ascii="仿宋" w:eastAsia="仿宋" w:hAnsi="仿宋"/>
          <w:sz w:val="30"/>
          <w:szCs w:val="30"/>
        </w:rPr>
        <w:t>2.建设项目地点。项目建设地点，所属区域性质，规划部门的规划许可情况。建设项目所在地与周边的安全防护距离；依托原生产、储存条件的，与所依托装置、设施的安全距离。</w:t>
      </w:r>
    </w:p>
    <w:p w:rsidR="007A5E09" w:rsidRPr="007A5E09" w:rsidRDefault="007A5E09" w:rsidP="007A5E0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A5E09">
        <w:rPr>
          <w:rFonts w:ascii="仿宋" w:eastAsia="仿宋" w:hAnsi="仿宋"/>
          <w:sz w:val="30"/>
          <w:szCs w:val="30"/>
        </w:rPr>
        <w:t>3.生产工艺安全性。属于危险工艺和重点监管危险化学品的，生产装置采用的自动控制系统情况，属于重大危险源的，采取的监测监控系统和主要控制措施。</w:t>
      </w:r>
    </w:p>
    <w:p w:rsidR="007A5E09" w:rsidRPr="007A5E09" w:rsidRDefault="007A5E09" w:rsidP="007A5E0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A5E09">
        <w:rPr>
          <w:rFonts w:ascii="仿宋" w:eastAsia="仿宋" w:hAnsi="仿宋"/>
          <w:sz w:val="30"/>
          <w:szCs w:val="30"/>
        </w:rPr>
        <w:t>4.爆炸性危险性分析。确认建设项目是否属于具有爆炸性危</w:t>
      </w:r>
      <w:r w:rsidRPr="007A5E09">
        <w:rPr>
          <w:rFonts w:ascii="仿宋" w:eastAsia="仿宋" w:hAnsi="仿宋"/>
          <w:sz w:val="30"/>
          <w:szCs w:val="30"/>
        </w:rPr>
        <w:lastRenderedPageBreak/>
        <w:t>险性的建设项目，作业场所是否涉及爆炸性粉尘。对于具有爆炸危险性的建设项目，周边安全防护距离和防火间距符合规定要求的结论</w:t>
      </w:r>
      <w:r w:rsidRPr="007A5E09">
        <w:rPr>
          <w:rFonts w:ascii="仿宋" w:eastAsia="仿宋" w:hAnsi="仿宋"/>
          <w:bCs/>
          <w:sz w:val="30"/>
          <w:szCs w:val="30"/>
        </w:rPr>
        <w:t>。涉及爆炸性粉尘的作业场所的安全防护措施。</w:t>
      </w:r>
    </w:p>
    <w:p w:rsidR="007A5E09" w:rsidRPr="007A5E09" w:rsidRDefault="007A5E09" w:rsidP="007A5E0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A5E09">
        <w:rPr>
          <w:rFonts w:ascii="仿宋" w:eastAsia="仿宋" w:hAnsi="仿宋"/>
          <w:sz w:val="30"/>
          <w:szCs w:val="30"/>
        </w:rPr>
        <w:t>5.安全设施设计。设计单位及其资质的符合性，建设项目安全评价报告中的安全对策</w:t>
      </w:r>
      <w:r w:rsidRPr="007A5E09">
        <w:rPr>
          <w:rFonts w:ascii="仿宋" w:eastAsia="仿宋" w:hAnsi="仿宋" w:hint="eastAsia"/>
          <w:sz w:val="30"/>
          <w:szCs w:val="30"/>
        </w:rPr>
        <w:t>与</w:t>
      </w:r>
      <w:r w:rsidRPr="007A5E09">
        <w:rPr>
          <w:rFonts w:ascii="仿宋" w:eastAsia="仿宋" w:hAnsi="仿宋"/>
          <w:sz w:val="30"/>
          <w:szCs w:val="30"/>
        </w:rPr>
        <w:t>建议的采纳情况。涉及</w:t>
      </w:r>
      <w:r w:rsidRPr="007A5E09">
        <w:rPr>
          <w:rFonts w:ascii="仿宋" w:eastAsia="仿宋" w:hAnsi="仿宋" w:hint="eastAsia"/>
          <w:sz w:val="30"/>
          <w:szCs w:val="30"/>
        </w:rPr>
        <w:t>“</w:t>
      </w:r>
      <w:r w:rsidRPr="007A5E09">
        <w:rPr>
          <w:rFonts w:ascii="仿宋" w:eastAsia="仿宋" w:hAnsi="仿宋"/>
          <w:sz w:val="30"/>
          <w:szCs w:val="30"/>
        </w:rPr>
        <w:t>两重点一重大</w:t>
      </w:r>
      <w:r w:rsidRPr="007A5E09">
        <w:rPr>
          <w:rFonts w:ascii="仿宋" w:eastAsia="仿宋" w:hAnsi="仿宋" w:hint="eastAsia"/>
          <w:sz w:val="30"/>
          <w:szCs w:val="30"/>
        </w:rPr>
        <w:t>”</w:t>
      </w:r>
      <w:r w:rsidRPr="007A5E09">
        <w:rPr>
          <w:rFonts w:ascii="仿宋" w:eastAsia="仿宋" w:hAnsi="仿宋"/>
          <w:sz w:val="30"/>
          <w:szCs w:val="30"/>
        </w:rPr>
        <w:t>和首次工业化设计的建设项目，开展HAZOP分析及其应用情况。安全设施设计专篇的总体结论。</w:t>
      </w:r>
    </w:p>
    <w:p w:rsidR="007A5E09" w:rsidRPr="007A5E09" w:rsidRDefault="007A5E09" w:rsidP="007A5E0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A5E09">
        <w:rPr>
          <w:rFonts w:ascii="仿宋" w:eastAsia="仿宋" w:hAnsi="仿宋"/>
          <w:sz w:val="30"/>
          <w:szCs w:val="30"/>
        </w:rPr>
        <w:t>6.安全设施设计审查情况和审查结论及建议。</w:t>
      </w:r>
    </w:p>
    <w:p w:rsidR="001E7EA7" w:rsidRPr="007A5E09" w:rsidRDefault="001E7EA7"/>
    <w:sectPr w:rsidR="001E7EA7" w:rsidRPr="007A5E09" w:rsidSect="00E65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257" w:rsidRDefault="00881257" w:rsidP="007A5E09">
      <w:r>
        <w:separator/>
      </w:r>
    </w:p>
  </w:endnote>
  <w:endnote w:type="continuationSeparator" w:id="1">
    <w:p w:rsidR="00881257" w:rsidRDefault="00881257" w:rsidP="007A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257" w:rsidRDefault="00881257" w:rsidP="007A5E09">
      <w:r>
        <w:separator/>
      </w:r>
    </w:p>
  </w:footnote>
  <w:footnote w:type="continuationSeparator" w:id="1">
    <w:p w:rsidR="00881257" w:rsidRDefault="00881257" w:rsidP="007A5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E09"/>
    <w:rsid w:val="001E7EA7"/>
    <w:rsid w:val="006934E3"/>
    <w:rsid w:val="007A5E09"/>
    <w:rsid w:val="00881257"/>
    <w:rsid w:val="00B8098C"/>
    <w:rsid w:val="00D92800"/>
    <w:rsid w:val="00DA3609"/>
    <w:rsid w:val="00E6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E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E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2018-05-02T03:03:00Z</dcterms:created>
  <dcterms:modified xsi:type="dcterms:W3CDTF">2018-05-02T06:05:00Z</dcterms:modified>
</cp:coreProperties>
</file>